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596" w:rsidRPr="00A107C9" w:rsidRDefault="00EC4596" w:rsidP="00A107C9">
      <w:pPr>
        <w:spacing w:after="0" w:line="240" w:lineRule="auto"/>
        <w:jc w:val="center"/>
        <w:rPr>
          <w:rFonts w:ascii="Berlin Sans FB Demi" w:hAnsi="Berlin Sans FB Demi"/>
          <w:sz w:val="56"/>
          <w:szCs w:val="56"/>
        </w:rPr>
      </w:pPr>
      <w:r w:rsidRPr="00A107C9">
        <w:rPr>
          <w:rFonts w:ascii="Berlin Sans FB Demi" w:hAnsi="Berlin Sans FB Demi"/>
          <w:sz w:val="56"/>
          <w:szCs w:val="56"/>
        </w:rPr>
        <w:t>Third Grade Book List</w:t>
      </w:r>
    </w:p>
    <w:p w:rsidR="001E5038" w:rsidRDefault="00093311" w:rsidP="001E5038">
      <w:pPr>
        <w:spacing w:after="0" w:line="240" w:lineRule="auto"/>
        <w:jc w:val="center"/>
        <w:rPr>
          <w:rFonts w:ascii="Berlin Sans FB Demi" w:hAnsi="Berlin Sans FB Demi"/>
          <w:sz w:val="54"/>
          <w:szCs w:val="56"/>
        </w:rPr>
      </w:pPr>
      <w:r>
        <w:rPr>
          <w:rFonts w:ascii="Berlin Sans FB Demi" w:hAnsi="Berlin Sans FB Demi"/>
          <w:sz w:val="56"/>
          <w:szCs w:val="56"/>
        </w:rPr>
        <w:t>2016-2017</w:t>
      </w:r>
      <w:r w:rsidR="001E5038">
        <w:rPr>
          <w:rFonts w:ascii="Berlin Sans FB Demi" w:hAnsi="Berlin Sans FB Demi"/>
          <w:sz w:val="54"/>
          <w:szCs w:val="56"/>
        </w:rPr>
        <w:br/>
      </w:r>
    </w:p>
    <w:p w:rsidR="00EC4596" w:rsidRPr="0029509E" w:rsidRDefault="0029509E" w:rsidP="001E5038">
      <w:pPr>
        <w:spacing w:after="0" w:line="240" w:lineRule="auto"/>
        <w:rPr>
          <w:rFonts w:ascii="Berlin Sans FB Demi" w:hAnsi="Berlin Sans FB Demi"/>
          <w:b/>
          <w:sz w:val="54"/>
          <w:szCs w:val="56"/>
        </w:rPr>
      </w:pPr>
      <w:r w:rsidRPr="0029509E">
        <w:rPr>
          <w:rFonts w:ascii="Berlin Sans FB Demi" w:hAnsi="Berlin Sans FB Demi"/>
          <w:b/>
          <w:sz w:val="32"/>
          <w:szCs w:val="32"/>
        </w:rPr>
        <w:t>Books &amp; Novels</w:t>
      </w:r>
    </w:p>
    <w:tbl>
      <w:tblPr>
        <w:tblStyle w:val="TableGrid"/>
        <w:tblW w:w="7650" w:type="dxa"/>
        <w:tblInd w:w="862" w:type="dxa"/>
        <w:tblLook w:val="04A0" w:firstRow="1" w:lastRow="0" w:firstColumn="1" w:lastColumn="0" w:noHBand="0" w:noVBand="1"/>
      </w:tblPr>
      <w:tblGrid>
        <w:gridCol w:w="2496"/>
        <w:gridCol w:w="2524"/>
        <w:gridCol w:w="2630"/>
      </w:tblGrid>
      <w:tr w:rsidR="00FD7FC9" w:rsidRPr="00EC4596" w:rsidTr="00FD7FC9">
        <w:tc>
          <w:tcPr>
            <w:tcW w:w="2496" w:type="dxa"/>
            <w:vAlign w:val="center"/>
          </w:tcPr>
          <w:p w:rsidR="00FD7FC9" w:rsidRPr="00EC4596" w:rsidRDefault="00FD7FC9" w:rsidP="008A178E">
            <w:pPr>
              <w:jc w:val="center"/>
              <w:rPr>
                <w:rFonts w:ascii="Berlin Sans FB Demi" w:hAnsi="Berlin Sans FB Demi"/>
                <w:sz w:val="20"/>
                <w:szCs w:val="20"/>
              </w:rPr>
            </w:pPr>
            <w:r>
              <w:rPr>
                <w:rFonts w:ascii="Berlin Sans FB Demi" w:hAnsi="Berlin Sans FB Demi"/>
                <w:sz w:val="28"/>
                <w:szCs w:val="20"/>
              </w:rPr>
              <w:t>The Intuits</w:t>
            </w:r>
            <w:r>
              <w:rPr>
                <w:rFonts w:ascii="Berlin Sans FB Demi" w:hAnsi="Berlin Sans FB Demi"/>
                <w:sz w:val="28"/>
                <w:szCs w:val="20"/>
              </w:rPr>
              <w:br/>
            </w:r>
            <w:r w:rsidRPr="001E5038">
              <w:rPr>
                <w:rFonts w:ascii="Berlin Sans FB Demi" w:hAnsi="Berlin Sans FB Demi"/>
                <w:sz w:val="28"/>
                <w:szCs w:val="20"/>
              </w:rPr>
              <w:t>By</w:t>
            </w:r>
            <w:r>
              <w:rPr>
                <w:rFonts w:ascii="Berlin Sans FB Demi" w:hAnsi="Berlin Sans FB Demi"/>
                <w:sz w:val="28"/>
                <w:szCs w:val="20"/>
              </w:rPr>
              <w:t>:</w:t>
            </w:r>
            <w:r w:rsidRPr="001E5038">
              <w:rPr>
                <w:rFonts w:ascii="Berlin Sans FB Demi" w:hAnsi="Berlin Sans FB Demi"/>
                <w:sz w:val="28"/>
                <w:szCs w:val="20"/>
              </w:rPr>
              <w:t xml:space="preserve"> Kevin Cunningham</w:t>
            </w:r>
          </w:p>
        </w:tc>
        <w:tc>
          <w:tcPr>
            <w:tcW w:w="2524" w:type="dxa"/>
            <w:vAlign w:val="center"/>
          </w:tcPr>
          <w:p w:rsidR="00FD7FC9" w:rsidRPr="001E5038" w:rsidRDefault="00FD7FC9" w:rsidP="001E5038">
            <w:pPr>
              <w:jc w:val="center"/>
              <w:rPr>
                <w:rFonts w:ascii="Berlin Sans FB Demi" w:hAnsi="Berlin Sans FB Demi"/>
                <w:sz w:val="28"/>
                <w:szCs w:val="20"/>
              </w:rPr>
            </w:pPr>
            <w:r w:rsidRPr="001E5038">
              <w:rPr>
                <w:rFonts w:ascii="Berlin Sans FB Demi" w:hAnsi="Berlin Sans FB Demi"/>
                <w:sz w:val="28"/>
                <w:szCs w:val="20"/>
              </w:rPr>
              <w:t>The Kid Who Ran For President</w:t>
            </w:r>
          </w:p>
          <w:p w:rsidR="00FD7FC9" w:rsidRPr="00EC4596" w:rsidRDefault="00FD7FC9" w:rsidP="001E5038">
            <w:pPr>
              <w:jc w:val="center"/>
              <w:rPr>
                <w:rFonts w:ascii="Berlin Sans FB Demi" w:hAnsi="Berlin Sans FB Demi"/>
                <w:sz w:val="20"/>
                <w:szCs w:val="20"/>
              </w:rPr>
            </w:pPr>
            <w:r w:rsidRPr="001E5038">
              <w:rPr>
                <w:rFonts w:ascii="Berlin Sans FB Demi" w:hAnsi="Berlin Sans FB Demi"/>
                <w:sz w:val="28"/>
                <w:szCs w:val="20"/>
              </w:rPr>
              <w:t>By</w:t>
            </w:r>
            <w:r>
              <w:rPr>
                <w:rFonts w:ascii="Berlin Sans FB Demi" w:hAnsi="Berlin Sans FB Demi"/>
                <w:sz w:val="28"/>
                <w:szCs w:val="20"/>
              </w:rPr>
              <w:t>:</w:t>
            </w:r>
            <w:r w:rsidRPr="001E5038">
              <w:rPr>
                <w:rFonts w:ascii="Berlin Sans FB Demi" w:hAnsi="Berlin Sans FB Demi"/>
                <w:sz w:val="28"/>
                <w:szCs w:val="20"/>
              </w:rPr>
              <w:t xml:space="preserve"> Dan Gutman</w:t>
            </w:r>
          </w:p>
        </w:tc>
        <w:tc>
          <w:tcPr>
            <w:tcW w:w="2630" w:type="dxa"/>
            <w:vAlign w:val="center"/>
          </w:tcPr>
          <w:p w:rsidR="00FD7FC9" w:rsidRPr="00EC4596" w:rsidRDefault="001A0B6D" w:rsidP="008A178E">
            <w:pPr>
              <w:jc w:val="center"/>
              <w:rPr>
                <w:rFonts w:ascii="Berlin Sans FB Demi" w:hAnsi="Berlin Sans FB Demi"/>
                <w:sz w:val="20"/>
                <w:szCs w:val="20"/>
              </w:rPr>
            </w:pPr>
            <w:proofErr w:type="spellStart"/>
            <w:r>
              <w:rPr>
                <w:rFonts w:ascii="Berlin Sans FB Demi" w:hAnsi="Berlin Sans FB Demi"/>
                <w:sz w:val="28"/>
                <w:szCs w:val="20"/>
              </w:rPr>
              <w:t>Serafina’s</w:t>
            </w:r>
            <w:proofErr w:type="spellEnd"/>
            <w:r>
              <w:rPr>
                <w:rFonts w:ascii="Berlin Sans FB Demi" w:hAnsi="Berlin Sans FB Demi"/>
                <w:sz w:val="28"/>
                <w:szCs w:val="20"/>
              </w:rPr>
              <w:t xml:space="preserve"> Promise </w:t>
            </w:r>
            <w:r>
              <w:rPr>
                <w:rFonts w:ascii="Berlin Sans FB Demi" w:hAnsi="Berlin Sans FB Demi"/>
                <w:sz w:val="28"/>
                <w:szCs w:val="20"/>
              </w:rPr>
              <w:br/>
              <w:t>By: Ann Burg</w:t>
            </w:r>
          </w:p>
        </w:tc>
      </w:tr>
      <w:tr w:rsidR="00FD7FC9" w:rsidTr="00FD7FC9">
        <w:tc>
          <w:tcPr>
            <w:tcW w:w="2496" w:type="dxa"/>
          </w:tcPr>
          <w:p w:rsidR="00FD7FC9" w:rsidRDefault="00FD7FC9" w:rsidP="008A178E">
            <w:r>
              <w:rPr>
                <w:noProof/>
              </w:rPr>
              <w:drawing>
                <wp:inline distT="0" distB="0" distL="0" distR="0" wp14:anchorId="74B90801" wp14:editId="797503EC">
                  <wp:extent cx="1443113" cy="1581150"/>
                  <wp:effectExtent l="0" t="0" r="5080" b="0"/>
                  <wp:docPr id="2" name="Picture 2" descr="http://www.scholastic.com/content5/media/products/27/9780531293027_xl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cholastic.com/content5/media/products/27/9780531293027_xl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113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4" w:type="dxa"/>
          </w:tcPr>
          <w:p w:rsidR="00FD7FC9" w:rsidRDefault="00FD7FC9" w:rsidP="00B271D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2474CA" wp14:editId="26A12D32">
                  <wp:extent cx="1104900" cy="1762125"/>
                  <wp:effectExtent l="0" t="0" r="0" b="9525"/>
                  <wp:docPr id="1" name="Picture 1" descr="Cover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ver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000" cy="1767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</w:tcPr>
          <w:p w:rsidR="00FD7FC9" w:rsidRDefault="001A0B6D" w:rsidP="008A178E">
            <w:r>
              <w:rPr>
                <w:noProof/>
              </w:rPr>
              <w:drawing>
                <wp:inline distT="0" distB="0" distL="0" distR="0">
                  <wp:extent cx="1457325" cy="1596721"/>
                  <wp:effectExtent l="0" t="0" r="0" b="3810"/>
                  <wp:docPr id="3" name="Picture 3" descr="Serafina&amp;#39;s Prom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rafina&amp;#39;s Prom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596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4596" w:rsidRDefault="00A107C9" w:rsidP="00885916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D5E7E" wp14:editId="4B8EE6B5">
                <wp:simplePos x="0" y="0"/>
                <wp:positionH relativeFrom="column">
                  <wp:posOffset>-438151</wp:posOffset>
                </wp:positionH>
                <wp:positionV relativeFrom="paragraph">
                  <wp:posOffset>219075</wp:posOffset>
                </wp:positionV>
                <wp:extent cx="705802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E281B80" id="Straight Connector 1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pt,17.25pt" to="521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" strokecolor="#4579b8 [3044]"/>
            </w:pict>
          </mc:Fallback>
        </mc:AlternateContent>
      </w:r>
    </w:p>
    <w:p w:rsidR="00EC4596" w:rsidRPr="00F647B0" w:rsidRDefault="00A36711" w:rsidP="00A06028">
      <w:pPr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32"/>
          <w:szCs w:val="32"/>
        </w:rPr>
        <w:t>Additional Support Materials</w:t>
      </w:r>
      <w:bookmarkStart w:id="0" w:name="_GoBack"/>
      <w:bookmarkEnd w:id="0"/>
    </w:p>
    <w:tbl>
      <w:tblPr>
        <w:tblStyle w:val="TableGrid"/>
        <w:tblW w:w="7308" w:type="dxa"/>
        <w:tblLook w:val="04A0" w:firstRow="1" w:lastRow="0" w:firstColumn="1" w:lastColumn="0" w:noHBand="0" w:noVBand="1"/>
      </w:tblPr>
      <w:tblGrid>
        <w:gridCol w:w="3036"/>
        <w:gridCol w:w="4851"/>
      </w:tblGrid>
      <w:tr w:rsidR="0037304D" w:rsidRPr="00EC4596" w:rsidTr="00FB0CE1">
        <w:tc>
          <w:tcPr>
            <w:tcW w:w="3186" w:type="dxa"/>
            <w:vAlign w:val="center"/>
          </w:tcPr>
          <w:p w:rsidR="0037304D" w:rsidRPr="00A107C9" w:rsidRDefault="0037304D" w:rsidP="0037304D">
            <w:pPr>
              <w:jc w:val="center"/>
              <w:rPr>
                <w:rFonts w:ascii="Baskerville Old Face" w:hAnsi="Baskerville Old Face"/>
                <w:sz w:val="36"/>
                <w:szCs w:val="36"/>
              </w:rPr>
            </w:pPr>
            <w:r w:rsidRPr="00A107C9">
              <w:rPr>
                <w:rFonts w:ascii="Baskerville Old Face" w:hAnsi="Baskerville Old Face"/>
                <w:sz w:val="36"/>
                <w:szCs w:val="36"/>
              </w:rPr>
              <w:t xml:space="preserve">Wordly Wise 3000 </w:t>
            </w:r>
          </w:p>
          <w:p w:rsidR="0037304D" w:rsidRPr="00A107C9" w:rsidRDefault="0037304D" w:rsidP="0037304D">
            <w:pPr>
              <w:jc w:val="center"/>
              <w:rPr>
                <w:rFonts w:ascii="Baskerville Old Face" w:hAnsi="Baskerville Old Face"/>
                <w:b/>
                <w:i/>
                <w:sz w:val="36"/>
                <w:szCs w:val="36"/>
                <w:u w:val="single"/>
              </w:rPr>
            </w:pPr>
            <w:r w:rsidRPr="00A107C9">
              <w:rPr>
                <w:rFonts w:ascii="Baskerville Old Face" w:hAnsi="Baskerville Old Face"/>
                <w:b/>
                <w:i/>
                <w:sz w:val="36"/>
                <w:szCs w:val="36"/>
                <w:u w:val="single"/>
              </w:rPr>
              <w:t xml:space="preserve">Book 3: </w:t>
            </w:r>
            <w:r w:rsidRPr="00A107C9">
              <w:rPr>
                <w:rFonts w:ascii="Baskerville Old Face" w:hAnsi="Baskerville Old Face"/>
                <w:b/>
                <w:i/>
                <w:sz w:val="36"/>
                <w:szCs w:val="36"/>
                <w:u w:val="single"/>
              </w:rPr>
              <w:br/>
              <w:t>Third Edition</w:t>
            </w:r>
          </w:p>
          <w:p w:rsidR="0037304D" w:rsidRPr="00A107C9" w:rsidRDefault="0037304D" w:rsidP="0037304D">
            <w:pPr>
              <w:jc w:val="center"/>
              <w:rPr>
                <w:rFonts w:ascii="Baskerville Old Face" w:hAnsi="Baskerville Old Face"/>
              </w:rPr>
            </w:pPr>
            <w:r w:rsidRPr="00A107C9">
              <w:rPr>
                <w:rFonts w:ascii="Baskerville Old Face" w:hAnsi="Baskerville Old Face"/>
              </w:rPr>
              <w:t>ISBN # 978-0-8388-7603-9</w:t>
            </w:r>
          </w:p>
          <w:p w:rsidR="0037304D" w:rsidRPr="00A107C9" w:rsidRDefault="0037304D" w:rsidP="0037304D">
            <w:pPr>
              <w:jc w:val="center"/>
              <w:rPr>
                <w:rFonts w:ascii="Baskerville Old Face" w:hAnsi="Baskerville Old Face"/>
              </w:rPr>
            </w:pPr>
            <w:r w:rsidRPr="00A107C9">
              <w:rPr>
                <w:rFonts w:ascii="Baskerville Old Face" w:hAnsi="Baskerville Old Face"/>
              </w:rPr>
              <w:t>Or</w:t>
            </w:r>
          </w:p>
          <w:p w:rsidR="0037304D" w:rsidRPr="00A107C9" w:rsidRDefault="0037304D" w:rsidP="0037304D">
            <w:pPr>
              <w:jc w:val="center"/>
              <w:rPr>
                <w:rFonts w:ascii="Baskerville Old Face" w:hAnsi="Baskerville Old Face"/>
              </w:rPr>
            </w:pPr>
            <w:r w:rsidRPr="00A107C9">
              <w:rPr>
                <w:rFonts w:ascii="Baskerville Old Face" w:hAnsi="Baskerville Old Face"/>
              </w:rPr>
              <w:t>ISBN # 083887603X</w:t>
            </w:r>
          </w:p>
        </w:tc>
        <w:tc>
          <w:tcPr>
            <w:tcW w:w="4122" w:type="dxa"/>
            <w:vAlign w:val="center"/>
          </w:tcPr>
          <w:p w:rsidR="0037304D" w:rsidRDefault="00FB0CE1" w:rsidP="00FB0CE1">
            <w:pPr>
              <w:jc w:val="center"/>
              <w:rPr>
                <w:rFonts w:ascii="Baskerville Old Face" w:hAnsi="Baskerville Old Face"/>
                <w:sz w:val="36"/>
                <w:szCs w:val="36"/>
              </w:rPr>
            </w:pPr>
            <w:r>
              <w:rPr>
                <w:rFonts w:ascii="Baskerville Old Face" w:hAnsi="Baskerville Old Face"/>
                <w:sz w:val="36"/>
                <w:szCs w:val="36"/>
              </w:rPr>
              <w:t xml:space="preserve">Ready Florida ELA (LAFS) Instruction </w:t>
            </w:r>
            <w:r>
              <w:rPr>
                <w:rFonts w:ascii="Baskerville Old Face" w:hAnsi="Baskerville Old Face"/>
                <w:sz w:val="36"/>
                <w:szCs w:val="36"/>
              </w:rPr>
              <w:br/>
              <w:t>+ FL Assessments</w:t>
            </w:r>
          </w:p>
          <w:p w:rsidR="00FB0CE1" w:rsidRDefault="00FB0CE1" w:rsidP="00FB0CE1">
            <w:pPr>
              <w:rPr>
                <w:rFonts w:ascii="Baskerville Old Face" w:hAnsi="Baskerville Old Face"/>
                <w:sz w:val="36"/>
                <w:szCs w:val="36"/>
              </w:rPr>
            </w:pPr>
            <w:r>
              <w:rPr>
                <w:rFonts w:ascii="Baskerville Old Face" w:hAnsi="Baskerville Old Face"/>
                <w:sz w:val="36"/>
                <w:szCs w:val="36"/>
              </w:rPr>
              <w:t>ISBN#978-1-4957-0678-3</w:t>
            </w:r>
          </w:p>
          <w:p w:rsidR="00FB0CE1" w:rsidRPr="00885916" w:rsidRDefault="00A36711" w:rsidP="00FB0CE1">
            <w:pPr>
              <w:rPr>
                <w:rFonts w:ascii="Baskerville Old Face" w:hAnsi="Baskerville Old Face"/>
              </w:rPr>
            </w:pPr>
            <w:hyperlink r:id="rId9" w:anchor="ordernow" w:history="1">
              <w:r w:rsidR="00885916" w:rsidRPr="00885916">
                <w:rPr>
                  <w:rStyle w:val="Hyperlink"/>
                  <w:rFonts w:ascii="Baskerville Old Face" w:hAnsi="Baskerville Old Face"/>
                </w:rPr>
                <w:t>http://www.curriculumassociates.com/products/ready-florida-overview.aspx#ordernow</w:t>
              </w:r>
            </w:hyperlink>
            <w:r w:rsidR="00885916" w:rsidRPr="00885916">
              <w:rPr>
                <w:rFonts w:ascii="Baskerville Old Face" w:hAnsi="Baskerville Old Face"/>
              </w:rPr>
              <w:t xml:space="preserve"> </w:t>
            </w:r>
          </w:p>
        </w:tc>
      </w:tr>
      <w:tr w:rsidR="0037304D" w:rsidTr="00FB0CE1">
        <w:tc>
          <w:tcPr>
            <w:tcW w:w="3186" w:type="dxa"/>
          </w:tcPr>
          <w:p w:rsidR="0037304D" w:rsidRDefault="0037304D" w:rsidP="0037304D">
            <w:r>
              <w:rPr>
                <w:noProof/>
                <w:color w:val="0000FF"/>
              </w:rPr>
              <w:drawing>
                <wp:inline distT="0" distB="0" distL="0" distR="0" wp14:anchorId="0B32D557" wp14:editId="382F26D9">
                  <wp:extent cx="1781175" cy="1781175"/>
                  <wp:effectExtent l="0" t="0" r="9525" b="9525"/>
                  <wp:docPr id="10" name="irc_mi" descr="http://www.directtextbook.com/large/083887603X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directtextbook.com/large/083887603X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2" w:type="dxa"/>
          </w:tcPr>
          <w:p w:rsidR="0037304D" w:rsidRPr="00A107C9" w:rsidRDefault="00056ADE" w:rsidP="0037304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99524" cy="17335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78873a5-2cd6-43ef-ace1-9e45ff6bf02b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524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6" name="Rectangle 6" descr="Displaying IMG_041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6" o:spid="_x0000_s1026" alt="Displaying IMG_041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ON4VkzMAgAA1wUAAA4AAAAAAAAAAAAAAAAALgIAAGRycy9lMm9Eb2MueG1sUEsBAi0A&#10;FAAGAAgAAAAhAEyg6SzYAAAAAwEAAA8AAAAAAAAAAAAAAAAAJgUAAGRycy9kb3ducmV2LnhtbFBL&#10;BQYAAAAABAAEAPMAAAA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061CC96" wp14:editId="613089DB">
                      <wp:extent cx="304800" cy="304800"/>
                      <wp:effectExtent l="0" t="0" r="0" b="0"/>
                      <wp:docPr id="5" name="AutoShape 3" descr="Displaying IMG_041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Displaying IMG_041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qL9Af8sCAADXBQAADgAAAAAAAAAAAAAAAAAuAgAAZHJzL2Uyb0RvYy54bWxQSwECLQAU&#10;AAYACAAAACEATKDpLNgAAAAD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EC4596" w:rsidRPr="00E64999" w:rsidRDefault="00A06028">
      <w:pPr>
        <w:rPr>
          <w:rFonts w:ascii="Californian FB" w:hAnsi="Californian FB"/>
        </w:rPr>
      </w:pPr>
      <w:r>
        <w:t xml:space="preserve">     </w:t>
      </w:r>
      <w:r w:rsidR="00885916" w:rsidRPr="00E64999">
        <w:rPr>
          <w:rFonts w:ascii="Californian FB" w:hAnsi="Californian FB"/>
        </w:rPr>
        <w:t>*Books are available at Get Smart and through the Sunset PTA</w:t>
      </w:r>
    </w:p>
    <w:sectPr w:rsidR="00EC4596" w:rsidRPr="00E64999" w:rsidSect="00A107C9">
      <w:pgSz w:w="12240" w:h="15840"/>
      <w:pgMar w:top="99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276E"/>
    <w:multiLevelType w:val="hybridMultilevel"/>
    <w:tmpl w:val="CDB06218"/>
    <w:lvl w:ilvl="0" w:tplc="E3723BF0">
      <w:start w:val="20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96"/>
    <w:rsid w:val="00056ADE"/>
    <w:rsid w:val="00093311"/>
    <w:rsid w:val="001A0B6D"/>
    <w:rsid w:val="001A287C"/>
    <w:rsid w:val="001E5038"/>
    <w:rsid w:val="0029509E"/>
    <w:rsid w:val="0037304D"/>
    <w:rsid w:val="003D4DC7"/>
    <w:rsid w:val="0057280D"/>
    <w:rsid w:val="00867F7B"/>
    <w:rsid w:val="00885916"/>
    <w:rsid w:val="008A178E"/>
    <w:rsid w:val="00A06028"/>
    <w:rsid w:val="00A107C9"/>
    <w:rsid w:val="00A36711"/>
    <w:rsid w:val="00AD267C"/>
    <w:rsid w:val="00B271DA"/>
    <w:rsid w:val="00C50536"/>
    <w:rsid w:val="00E37122"/>
    <w:rsid w:val="00E64999"/>
    <w:rsid w:val="00EC4596"/>
    <w:rsid w:val="00F647B0"/>
    <w:rsid w:val="00FB0CE1"/>
    <w:rsid w:val="00FD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4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5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59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59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4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5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59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5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://www.google.com/url?sa=i&amp;rct=j&amp;q=ISBN+#+978-0-8388-7603-9&amp;source=images&amp;cd=&amp;cad=rja&amp;docid=SI_aToeESPpcvM&amp;tbnid=x09J3gs_sPU0WM:&amp;ved=0CAUQjRw&amp;url=http://www.directtextbook.com/Wordly-Wise-3000-Book-3-Hodkinson-paperback-2012/9780838876039&amp;ei=eN0LUpSIBYnY9ASztoGYDA&amp;bvm=bv.50723672,d.b2I&amp;psig=AFQjCNGPqBaarCefAWZWgy6MGbSu6omg1A&amp;ust=137659570215722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urriculumassociates.com/products/ready-florida-overview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M-DCPS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</cp:revision>
  <cp:lastPrinted>2015-05-28T19:31:00Z</cp:lastPrinted>
  <dcterms:created xsi:type="dcterms:W3CDTF">2016-04-20T13:42:00Z</dcterms:created>
  <dcterms:modified xsi:type="dcterms:W3CDTF">2016-05-24T19:52:00Z</dcterms:modified>
</cp:coreProperties>
</file>